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0" w:rsidRPr="000B11A7" w:rsidRDefault="00E23470" w:rsidP="00E23470">
      <w:pPr>
        <w:spacing w:after="0"/>
        <w:jc w:val="center"/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</w:pPr>
      <w:r w:rsidRPr="000B11A7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  <w:t>الجمهوري</w:t>
      </w:r>
      <w:r w:rsidR="000B11A7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</w:rPr>
        <w:t>ـــــــ</w:t>
      </w:r>
      <w:r w:rsidRPr="000B11A7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  <w:t>ة الجزائري</w:t>
      </w:r>
      <w:r w:rsidR="000B11A7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</w:rPr>
        <w:t>ــــــ</w:t>
      </w:r>
      <w:r w:rsidRPr="000B11A7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  <w:t>ة الديمقراطي</w:t>
      </w:r>
      <w:r w:rsidR="000B11A7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</w:rPr>
        <w:t>ـــــــ</w:t>
      </w:r>
      <w:r w:rsidRPr="000B11A7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  <w:t>ة الشعبي</w:t>
      </w:r>
      <w:r w:rsidR="000B11A7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</w:rPr>
        <w:t>ــــــ</w:t>
      </w:r>
      <w:r w:rsidRPr="000B11A7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  <w:t>ة</w:t>
      </w:r>
    </w:p>
    <w:p w:rsidR="00E23470" w:rsidRPr="000B11A7" w:rsidRDefault="00E23470" w:rsidP="00E23470">
      <w:pPr>
        <w:tabs>
          <w:tab w:val="right" w:pos="10915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52"/>
          <w:szCs w:val="52"/>
          <w:rtl/>
          <w:lang w:eastAsia="en-US"/>
        </w:rPr>
      </w:pPr>
      <w:r w:rsidRPr="000B11A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  </w:t>
      </w:r>
      <w:r w:rsidRPr="000B11A7">
        <w:rPr>
          <w:rFonts w:ascii="Arabic Typesetting" w:hAnsi="Arabic Typesetting" w:cs="Arabic Typesetting"/>
          <w:b/>
          <w:bCs/>
          <w:sz w:val="52"/>
          <w:szCs w:val="52"/>
          <w:rtl/>
          <w:lang w:eastAsia="en-US"/>
        </w:rPr>
        <w:t xml:space="preserve">وزارة التجارة  </w:t>
      </w:r>
      <w:r w:rsidRPr="000B11A7">
        <w:rPr>
          <w:rFonts w:ascii="Arabic Typesetting" w:hAnsi="Arabic Typesetting" w:cs="Arabic Typesetting" w:hint="cs"/>
          <w:b/>
          <w:bCs/>
          <w:sz w:val="52"/>
          <w:szCs w:val="52"/>
          <w:rtl/>
          <w:lang w:eastAsia="en-US"/>
        </w:rPr>
        <w:t>وترقية الصادرات</w:t>
      </w:r>
      <w:r w:rsidRPr="000B11A7">
        <w:rPr>
          <w:rFonts w:ascii="Arabic Typesetting" w:hAnsi="Arabic Typesetting" w:cs="Arabic Typesetting"/>
          <w:b/>
          <w:bCs/>
          <w:sz w:val="52"/>
          <w:szCs w:val="52"/>
          <w:rtl/>
          <w:lang w:eastAsia="en-US"/>
        </w:rPr>
        <w:t xml:space="preserve">                               </w:t>
      </w:r>
      <w:r w:rsidRPr="000B11A7">
        <w:rPr>
          <w:rFonts w:ascii="Arabic Typesetting" w:hAnsi="Arabic Typesetting" w:cs="Arabic Typesetting" w:hint="cs"/>
          <w:b/>
          <w:bCs/>
          <w:sz w:val="52"/>
          <w:szCs w:val="52"/>
          <w:rtl/>
          <w:lang w:eastAsia="en-US"/>
        </w:rPr>
        <w:t xml:space="preserve">                </w:t>
      </w:r>
    </w:p>
    <w:p w:rsidR="00E23470" w:rsidRPr="00282A09" w:rsidRDefault="00E23470" w:rsidP="00E23470">
      <w:pPr>
        <w:tabs>
          <w:tab w:val="left" w:pos="4861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lang w:eastAsia="en-US"/>
        </w:rPr>
      </w:pPr>
      <w:r w:rsidRPr="000B11A7">
        <w:rPr>
          <w:rFonts w:ascii="Arabic Typesetting" w:hAnsi="Arabic Typesetting" w:cs="Arabic Typesetting"/>
          <w:b/>
          <w:bCs/>
          <w:sz w:val="52"/>
          <w:szCs w:val="52"/>
          <w:rtl/>
          <w:lang w:eastAsia="en-US"/>
        </w:rPr>
        <w:t xml:space="preserve"> مديريـة الـتجارة </w:t>
      </w:r>
      <w:r w:rsidRPr="000B11A7">
        <w:rPr>
          <w:rFonts w:ascii="Arabic Typesetting" w:hAnsi="Arabic Typesetting" w:cs="Arabic Typesetting" w:hint="cs"/>
          <w:b/>
          <w:bCs/>
          <w:sz w:val="52"/>
          <w:szCs w:val="52"/>
          <w:rtl/>
          <w:lang w:eastAsia="en-US"/>
        </w:rPr>
        <w:t xml:space="preserve">وترقية الصادرات </w:t>
      </w:r>
      <w:r w:rsidRPr="000B11A7">
        <w:rPr>
          <w:rFonts w:ascii="Arabic Typesetting" w:hAnsi="Arabic Typesetting" w:cs="Arabic Typesetting"/>
          <w:b/>
          <w:bCs/>
          <w:sz w:val="52"/>
          <w:szCs w:val="52"/>
          <w:rtl/>
          <w:lang w:eastAsia="en-US"/>
        </w:rPr>
        <w:t xml:space="preserve">لـولاية الـبليدة </w:t>
      </w:r>
      <w:r w:rsidRPr="00282A09">
        <w:rPr>
          <w:rFonts w:ascii="Arabic Typesetting" w:hAnsi="Arabic Typesetting" w:cs="Arabic Typesetting"/>
          <w:b/>
          <w:bCs/>
          <w:sz w:val="44"/>
          <w:szCs w:val="44"/>
          <w:rtl/>
          <w:lang w:eastAsia="en-US"/>
        </w:rPr>
        <w:tab/>
      </w:r>
    </w:p>
    <w:p w:rsidR="00E23470" w:rsidRPr="000B11A7" w:rsidRDefault="00E23470" w:rsidP="00E23470">
      <w:pPr>
        <w:tabs>
          <w:tab w:val="left" w:pos="7228"/>
        </w:tabs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eastAsia="en-US"/>
        </w:rPr>
      </w:pPr>
      <w:r w:rsidRPr="000B11A7">
        <w:rPr>
          <w:rFonts w:ascii="Arabic Typesetting" w:hAnsi="Arabic Typesetting" w:cs="Arabic Typesetting" w:hint="cs"/>
          <w:b/>
          <w:bCs/>
          <w:sz w:val="72"/>
          <w:szCs w:val="72"/>
          <w:u w:val="single"/>
          <w:rtl/>
          <w:lang w:eastAsia="en-US"/>
        </w:rPr>
        <w:t xml:space="preserve">تعهـــد </w:t>
      </w:r>
      <w:proofErr w:type="spellStart"/>
      <w:r w:rsidRPr="000B11A7">
        <w:rPr>
          <w:rFonts w:ascii="Arabic Typesetting" w:hAnsi="Arabic Typesetting" w:cs="Arabic Typesetting" w:hint="cs"/>
          <w:b/>
          <w:bCs/>
          <w:sz w:val="72"/>
          <w:szCs w:val="72"/>
          <w:u w:val="single"/>
          <w:rtl/>
          <w:lang w:eastAsia="en-US"/>
        </w:rPr>
        <w:t>وإلتـــزام</w:t>
      </w:r>
      <w:proofErr w:type="spellEnd"/>
    </w:p>
    <w:p w:rsidR="00E23470" w:rsidRPr="005C2856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24"/>
          <w:szCs w:val="24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أنا الممضي أسفله السيد (ة): </w:t>
      </w:r>
      <w:r w:rsidRPr="005C2856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</w:t>
      </w:r>
      <w:r w:rsidRPr="005C2856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</w:t>
      </w:r>
      <w:r>
        <w:rPr>
          <w:rFonts w:ascii="Arabic Typesetting" w:hAnsi="Arabic Typesetting" w:cs="Arabic Typesetting" w:hint="cs"/>
          <w:sz w:val="48"/>
          <w:szCs w:val="48"/>
          <w:rtl/>
          <w:lang w:eastAsia="en-US"/>
        </w:rPr>
        <w:t xml:space="preserve"> 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بصفتي مالك أو مسير قاعة الحفلات</w:t>
      </w: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</w:t>
      </w:r>
      <w:proofErr w:type="gramEnd"/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</w:t>
      </w:r>
    </w:p>
    <w:p w:rsidR="00E23470" w:rsidRPr="005C2856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24"/>
          <w:szCs w:val="24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الحامل لسجل التجاري رقم: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..................................................................................................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المؤرخ في: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</w:t>
      </w:r>
    </w:p>
    <w:p w:rsidR="00E23470" w:rsidRPr="005C2856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24"/>
          <w:szCs w:val="24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العنوان الاجتماعي و/أو العنوان</w:t>
      </w: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</w:t>
      </w:r>
      <w:proofErr w:type="gramEnd"/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</w:p>
    <w:p w:rsidR="00E23470" w:rsidRPr="005C2856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والممارس لنشاط: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طاقة </w:t>
      </w:r>
      <w:proofErr w:type="spell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الإستيعاب</w:t>
      </w:r>
      <w:proofErr w:type="spell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: </w:t>
      </w:r>
      <w:r w:rsidRPr="002B2C60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</w:t>
      </w:r>
      <w:r w:rsidRPr="002B2C60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 xml:space="preserve">........ 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عدد العمال: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 w:rsidRPr="002B2C60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</w:t>
      </w:r>
      <w:r w:rsidRPr="002B2C60"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</w:t>
      </w:r>
    </w:p>
    <w:p w:rsidR="00E23470" w:rsidRPr="002B2C60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24"/>
          <w:szCs w:val="24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الخدمات المقدمة: </w:t>
      </w: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</w:t>
      </w:r>
      <w:proofErr w:type="gramEnd"/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23470" w:rsidRPr="005C2856" w:rsidRDefault="00E23470" w:rsidP="00E23470">
      <w:pPr>
        <w:pStyle w:val="Paragraphedeliste"/>
        <w:numPr>
          <w:ilvl w:val="0"/>
          <w:numId w:val="3"/>
        </w:numPr>
        <w:tabs>
          <w:tab w:val="left" w:pos="7228"/>
        </w:tabs>
        <w:bidi/>
        <w:spacing w:after="0"/>
        <w:ind w:left="1701" w:hanging="218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E23470" w:rsidRPr="002B2C60" w:rsidRDefault="00E23470" w:rsidP="00E23470">
      <w:pPr>
        <w:tabs>
          <w:tab w:val="left" w:pos="7228"/>
        </w:tabs>
        <w:bidi/>
        <w:rPr>
          <w:rFonts w:ascii="Arabic Typesetting" w:hAnsi="Arabic Typesetting" w:cs="Arabic Typesetting"/>
          <w:sz w:val="24"/>
          <w:szCs w:val="24"/>
          <w:rtl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رقم الهاتف النقال: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البريد الالكتروني</w:t>
      </w: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</w:t>
      </w:r>
      <w:proofErr w:type="gramEnd"/>
      <w:r>
        <w:rPr>
          <w:rFonts w:ascii="Arabic Typesetting" w:hAnsi="Arabic Typesetting" w:cs="Arabic Typesetting" w:hint="cs"/>
          <w:sz w:val="24"/>
          <w:szCs w:val="24"/>
          <w:rtl/>
          <w:lang w:eastAsia="en-US"/>
        </w:rPr>
        <w:t>..............................................................................................</w:t>
      </w:r>
    </w:p>
    <w:p w:rsidR="00E23470" w:rsidRPr="002B2C60" w:rsidRDefault="00E23470" w:rsidP="00E23470">
      <w:pPr>
        <w:tabs>
          <w:tab w:val="left" w:pos="7228"/>
        </w:tabs>
        <w:bidi/>
        <w:spacing w:after="0"/>
        <w:ind w:left="142" w:firstLine="708"/>
        <w:rPr>
          <w:rFonts w:ascii="Arabic Typesetting" w:hAnsi="Arabic Typesetting" w:cs="Arabic Typesetting"/>
          <w:b/>
          <w:bCs/>
          <w:sz w:val="44"/>
          <w:szCs w:val="44"/>
          <w:rtl/>
          <w:lang w:eastAsia="en-US"/>
        </w:rPr>
      </w:pPr>
      <w:r w:rsidRPr="002B2C60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en-US"/>
        </w:rPr>
        <w:t>أتعهد بشرفي وألتزم تحت مسؤوليتي باحترام البروتوكول الصحي لاستئناف نشاط قاعة الحفلات والمتضمن الشروط التالية: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/>
        </w:rPr>
        <w:t xml:space="preserve"> استغلال 50</w:t>
      </w:r>
      <w:r w:rsidRPr="005C2856">
        <w:rPr>
          <w:rFonts w:ascii="Arabic Typesetting" w:hAnsi="Arabic Typesetting" w:cs="Arabic Typesetting"/>
          <w:sz w:val="40"/>
          <w:szCs w:val="40"/>
          <w:lang w:eastAsia="en-US"/>
        </w:rPr>
        <w:t>%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من قدرة استيعاب القاعة.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تنظيف</w:t>
      </w:r>
      <w:proofErr w:type="gram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وتعقيم القاعات بصفة دورية قبل وبعد كل استعمال.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غسل وتطهير </w:t>
      </w: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الأواني</w:t>
      </w:r>
      <w:proofErr w:type="gram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والأدوات بعد كل استعمال.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proofErr w:type="gram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توفير</w:t>
      </w:r>
      <w:proofErr w:type="gram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كل وسائل الوقاية لاسيما الصابون السائل، المحاليل المائية الكحولية، الكمامات ومنشفة التعقيم.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مراقبة درجة الحرارة عند الدخول.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احترام التباعد الجسدي داخل القاعات على الأقل 1.5 م بين الطاولات.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إلزامية تقديم شهادات التلقيح ضد </w:t>
      </w:r>
      <w:proofErr w:type="spell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كوفيد</w:t>
      </w:r>
      <w:proofErr w:type="spell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</w:t>
      </w:r>
      <w:r w:rsidRPr="005C2856">
        <w:rPr>
          <w:rFonts w:ascii="Arabic Typesetting" w:hAnsi="Arabic Typesetting" w:cs="Arabic Typesetting"/>
          <w:sz w:val="40"/>
          <w:szCs w:val="40"/>
          <w:lang w:eastAsia="en-US" w:bidi="ar-DZ"/>
        </w:rPr>
        <w:t>(</w:t>
      </w:r>
      <w:proofErr w:type="spellStart"/>
      <w:r w:rsidRPr="005C2856">
        <w:rPr>
          <w:rFonts w:ascii="Arabic Typesetting" w:hAnsi="Arabic Typesetting" w:cs="Arabic Typesetting"/>
          <w:sz w:val="40"/>
          <w:szCs w:val="40"/>
          <w:lang w:eastAsia="en-US" w:bidi="ar-DZ"/>
        </w:rPr>
        <w:t>Pass</w:t>
      </w:r>
      <w:proofErr w:type="spellEnd"/>
      <w:r w:rsidRPr="005C2856">
        <w:rPr>
          <w:rFonts w:ascii="Arabic Typesetting" w:hAnsi="Arabic Typesetting" w:cs="Arabic Typesetting"/>
          <w:sz w:val="40"/>
          <w:szCs w:val="40"/>
          <w:lang w:eastAsia="en-US" w:bidi="ar-DZ"/>
        </w:rPr>
        <w:t xml:space="preserve"> Sanitaire)</w:t>
      </w: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مع رمز الاستجابة السريعة بالنسبة لكل العمال والوافدين على هذه القاعات.</w:t>
      </w:r>
    </w:p>
    <w:p w:rsidR="00E23470" w:rsidRPr="005C2856" w:rsidRDefault="00E23470" w:rsidP="00E23470">
      <w:pPr>
        <w:pStyle w:val="Paragraphedeliste"/>
        <w:numPr>
          <w:ilvl w:val="0"/>
          <w:numId w:val="4"/>
        </w:numPr>
        <w:tabs>
          <w:tab w:val="left" w:pos="7228"/>
        </w:tabs>
        <w:bidi/>
        <w:spacing w:after="0" w:line="240" w:lineRule="auto"/>
        <w:rPr>
          <w:rFonts w:ascii="Arabic Typesetting" w:hAnsi="Arabic Typesetting" w:cs="Arabic Typesetting"/>
          <w:sz w:val="40"/>
          <w:szCs w:val="40"/>
          <w:lang w:eastAsia="en-US"/>
        </w:rPr>
      </w:pPr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منع الأطفال أقل من 16 سنة من الدخول الى القاعات.</w:t>
      </w:r>
    </w:p>
    <w:p w:rsidR="00E23470" w:rsidRPr="005C2856" w:rsidRDefault="00E23470" w:rsidP="00E23470">
      <w:pPr>
        <w:pStyle w:val="Paragraphedeliste"/>
        <w:tabs>
          <w:tab w:val="left" w:pos="7228"/>
        </w:tabs>
        <w:bidi/>
        <w:spacing w:after="0"/>
        <w:ind w:left="6520"/>
        <w:rPr>
          <w:rFonts w:ascii="Arabic Typesetting" w:hAnsi="Arabic Typesetting" w:cs="Arabic Typesetting"/>
          <w:sz w:val="40"/>
          <w:szCs w:val="40"/>
          <w:rtl/>
          <w:lang w:eastAsia="en-US"/>
        </w:rPr>
      </w:pPr>
      <w:proofErr w:type="spellStart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>بـ</w:t>
      </w:r>
      <w:proofErr w:type="spellEnd"/>
      <w:r w:rsidRPr="005C2856">
        <w:rPr>
          <w:rFonts w:ascii="Arabic Typesetting" w:hAnsi="Arabic Typesetting" w:cs="Arabic Typesetting" w:hint="cs"/>
          <w:sz w:val="40"/>
          <w:szCs w:val="40"/>
          <w:rtl/>
          <w:lang w:eastAsia="en-US" w:bidi="ar-DZ"/>
        </w:rPr>
        <w:t xml:space="preserve"> ................... في ......................</w:t>
      </w:r>
    </w:p>
    <w:p w:rsidR="00E23470" w:rsidRPr="000B11A7" w:rsidRDefault="00E23470" w:rsidP="00E23470">
      <w:pPr>
        <w:tabs>
          <w:tab w:val="left" w:pos="7228"/>
        </w:tabs>
        <w:bidi/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eastAsia="en-US"/>
        </w:rPr>
      </w:pPr>
      <w:r w:rsidRPr="000B11A7">
        <w:rPr>
          <w:rFonts w:ascii="Arabic Typesetting" w:hAnsi="Arabic Typesetting" w:cs="Arabic Typesetting" w:hint="cs"/>
          <w:sz w:val="44"/>
          <w:szCs w:val="44"/>
          <w:rtl/>
          <w:lang w:eastAsia="en-US"/>
        </w:rPr>
        <w:t xml:space="preserve">              </w:t>
      </w:r>
      <w:r w:rsidRPr="000B11A7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en-US"/>
        </w:rPr>
        <w:t>ختم وإمضاء المعني                                        تأشيرة المدير الولائي للتجارة</w:t>
      </w:r>
    </w:p>
    <w:p w:rsidR="00E23470" w:rsidRPr="006140C0" w:rsidRDefault="00E23470" w:rsidP="00E23470">
      <w:pPr>
        <w:bidi/>
        <w:jc w:val="both"/>
        <w:rPr>
          <w:sz w:val="44"/>
          <w:szCs w:val="44"/>
        </w:rPr>
      </w:pPr>
    </w:p>
    <w:sectPr w:rsidR="00E23470" w:rsidRPr="006140C0" w:rsidSect="000B11A7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AD"/>
    <w:multiLevelType w:val="hybridMultilevel"/>
    <w:tmpl w:val="937C62DC"/>
    <w:lvl w:ilvl="0" w:tplc="5CACAC24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480F"/>
    <w:multiLevelType w:val="hybridMultilevel"/>
    <w:tmpl w:val="6C0223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C7C80"/>
    <w:multiLevelType w:val="hybridMultilevel"/>
    <w:tmpl w:val="73F28260"/>
    <w:lvl w:ilvl="0" w:tplc="312A8994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2D27"/>
    <w:multiLevelType w:val="hybridMultilevel"/>
    <w:tmpl w:val="688079BA"/>
    <w:lvl w:ilvl="0" w:tplc="50809CCA">
      <w:numFmt w:val="bullet"/>
      <w:lvlText w:val="-"/>
      <w:lvlJc w:val="left"/>
      <w:pPr>
        <w:ind w:left="108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140C0"/>
    <w:rsid w:val="000B11A7"/>
    <w:rsid w:val="002228F0"/>
    <w:rsid w:val="00273F03"/>
    <w:rsid w:val="002D38EF"/>
    <w:rsid w:val="003223A1"/>
    <w:rsid w:val="00325427"/>
    <w:rsid w:val="00341EE1"/>
    <w:rsid w:val="0035688B"/>
    <w:rsid w:val="003D519A"/>
    <w:rsid w:val="00547016"/>
    <w:rsid w:val="006140C0"/>
    <w:rsid w:val="00626FCD"/>
    <w:rsid w:val="007866E0"/>
    <w:rsid w:val="00A25A79"/>
    <w:rsid w:val="00C21EC5"/>
    <w:rsid w:val="00E23470"/>
    <w:rsid w:val="00E53F9E"/>
    <w:rsid w:val="00E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somie</dc:creator>
  <cp:lastModifiedBy>USER</cp:lastModifiedBy>
  <cp:revision>4</cp:revision>
  <dcterms:created xsi:type="dcterms:W3CDTF">2021-11-24T09:36:00Z</dcterms:created>
  <dcterms:modified xsi:type="dcterms:W3CDTF">2021-11-24T09:39:00Z</dcterms:modified>
</cp:coreProperties>
</file>